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128B3F22" w:rsidR="001B21E0" w:rsidRPr="00290CD2" w:rsidRDefault="00F81155" w:rsidP="001B21E0">
            <w:pPr>
              <w:jc w:val="center"/>
              <w:rPr>
                <w:rFonts w:ascii="Arial" w:hAnsi="Arial" w:cs="Arial"/>
                <w:b/>
                <w:sz w:val="24"/>
                <w:szCs w:val="24"/>
              </w:rPr>
            </w:pPr>
            <w:r>
              <w:rPr>
                <w:rFonts w:ascii="Arial" w:hAnsi="Arial" w:cs="Arial"/>
                <w:b/>
                <w:sz w:val="24"/>
                <w:szCs w:val="24"/>
              </w:rPr>
              <w:t>2</w:t>
            </w:r>
          </w:p>
        </w:tc>
        <w:tc>
          <w:tcPr>
            <w:tcW w:w="5811" w:type="dxa"/>
          </w:tcPr>
          <w:p w14:paraId="54F1D923" w14:textId="77777777" w:rsidR="00095B76" w:rsidRPr="00095B76" w:rsidRDefault="00095B76" w:rsidP="00095B76">
            <w:pPr>
              <w:rPr>
                <w:rFonts w:ascii="Arial" w:hAnsi="Arial" w:cs="Arial"/>
                <w:sz w:val="24"/>
                <w:szCs w:val="24"/>
              </w:rPr>
            </w:pPr>
            <w:r w:rsidRPr="00095B76">
              <w:rPr>
                <w:rFonts w:ascii="Arial" w:hAnsi="Arial" w:cs="Arial"/>
                <w:sz w:val="24"/>
                <w:szCs w:val="24"/>
              </w:rPr>
              <w:t>Erste Schritte, Organisation und Ablage erstellen</w:t>
            </w:r>
          </w:p>
          <w:p w14:paraId="57A7E331" w14:textId="10101B3E" w:rsidR="001B21E0" w:rsidRPr="001B21E0" w:rsidRDefault="001B21E0">
            <w:pPr>
              <w:rPr>
                <w:rFonts w:ascii="Arial" w:hAnsi="Arial" w:cs="Arial"/>
                <w:sz w:val="24"/>
                <w:szCs w:val="24"/>
              </w:rPr>
            </w:pP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4BA3B867" w:rsidR="001B21E0" w:rsidRPr="001B21E0" w:rsidRDefault="00B96796" w:rsidP="00290CD2">
            <w:pPr>
              <w:jc w:val="center"/>
              <w:rPr>
                <w:rFonts w:ascii="Arial" w:hAnsi="Arial" w:cs="Arial"/>
                <w:sz w:val="24"/>
                <w:szCs w:val="24"/>
              </w:rPr>
            </w:pPr>
            <w:r>
              <w:rPr>
                <w:rFonts w:ascii="Arial" w:hAnsi="Arial" w:cs="Arial"/>
                <w:sz w:val="24"/>
                <w:szCs w:val="24"/>
              </w:rPr>
              <w:t>Ohne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1"/>
        <w:gridCol w:w="1693"/>
      </w:tblGrid>
      <w:tr w:rsidR="00915E60" w:rsidRPr="001B21E0" w14:paraId="1EEF04B1" w14:textId="77777777" w:rsidTr="0034076F">
        <w:tc>
          <w:tcPr>
            <w:tcW w:w="1838"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34076F">
        <w:tc>
          <w:tcPr>
            <w:tcW w:w="1838" w:type="dxa"/>
          </w:tcPr>
          <w:p w14:paraId="5293B7AB" w14:textId="2C916125" w:rsidR="00915E60" w:rsidRPr="00290CD2" w:rsidRDefault="00D60DCC" w:rsidP="00911B9B">
            <w:pPr>
              <w:jc w:val="center"/>
              <w:rPr>
                <w:rFonts w:ascii="Arial" w:hAnsi="Arial" w:cs="Arial"/>
                <w:b/>
                <w:sz w:val="24"/>
                <w:szCs w:val="24"/>
              </w:rPr>
            </w:pPr>
            <w:r>
              <w:rPr>
                <w:rFonts w:ascii="Arial" w:hAnsi="Arial" w:cs="Arial"/>
                <w:b/>
                <w:sz w:val="24"/>
                <w:szCs w:val="24"/>
              </w:rPr>
              <w:t>2</w:t>
            </w:r>
          </w:p>
        </w:tc>
        <w:tc>
          <w:tcPr>
            <w:tcW w:w="5531" w:type="dxa"/>
          </w:tcPr>
          <w:p w14:paraId="2D2CEBC6" w14:textId="77777777" w:rsidR="00095B76" w:rsidRPr="00095B76" w:rsidRDefault="00095B76" w:rsidP="00095B76">
            <w:pPr>
              <w:rPr>
                <w:rFonts w:ascii="Arial" w:hAnsi="Arial" w:cs="Arial"/>
                <w:sz w:val="24"/>
                <w:szCs w:val="24"/>
              </w:rPr>
            </w:pPr>
            <w:r w:rsidRPr="00095B76">
              <w:rPr>
                <w:rFonts w:ascii="Arial" w:hAnsi="Arial" w:cs="Arial"/>
                <w:sz w:val="24"/>
                <w:szCs w:val="24"/>
              </w:rPr>
              <w:t>Erste Schritte, Organisation und Ablage erstellen</w:t>
            </w:r>
          </w:p>
          <w:p w14:paraId="07F9EBE6" w14:textId="678324F0" w:rsidR="00915E60" w:rsidRPr="001B21E0" w:rsidRDefault="00915E60" w:rsidP="00911B9B">
            <w:pPr>
              <w:rPr>
                <w:rFonts w:ascii="Arial" w:hAnsi="Arial" w:cs="Arial"/>
                <w:sz w:val="24"/>
                <w:szCs w:val="24"/>
              </w:rPr>
            </w:pPr>
          </w:p>
        </w:tc>
        <w:tc>
          <w:tcPr>
            <w:tcW w:w="1693"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2AB4CAA6" w:rsidR="00915E60" w:rsidRDefault="005F3059" w:rsidP="00915E60">
            <w:pPr>
              <w:rPr>
                <w:rFonts w:ascii="Arial" w:hAnsi="Arial" w:cs="Arial"/>
                <w:sz w:val="24"/>
                <w:szCs w:val="24"/>
              </w:rPr>
            </w:pPr>
            <w:r>
              <w:rPr>
                <w:rFonts w:ascii="Arial" w:hAnsi="Arial" w:cs="Arial"/>
                <w:sz w:val="24"/>
                <w:szCs w:val="24"/>
              </w:rPr>
              <w:t>2</w:t>
            </w:r>
            <w:r w:rsidR="00857149">
              <w:rPr>
                <w:rFonts w:ascii="Arial" w:hAnsi="Arial" w:cs="Arial"/>
                <w:sz w:val="24"/>
                <w:szCs w:val="24"/>
              </w:rPr>
              <w:t>.1</w:t>
            </w:r>
          </w:p>
        </w:tc>
        <w:tc>
          <w:tcPr>
            <w:tcW w:w="5619" w:type="dxa"/>
            <w:shd w:val="clear" w:color="auto" w:fill="FFFFFF" w:themeFill="background1"/>
          </w:tcPr>
          <w:p w14:paraId="0878079B" w14:textId="77777777" w:rsidR="00915E60" w:rsidRDefault="00095B76" w:rsidP="00915E60">
            <w:pPr>
              <w:rPr>
                <w:rFonts w:ascii="Arial" w:hAnsi="Arial" w:cs="Arial"/>
                <w:sz w:val="24"/>
                <w:szCs w:val="24"/>
              </w:rPr>
            </w:pPr>
            <w:r>
              <w:rPr>
                <w:rFonts w:ascii="Arial" w:hAnsi="Arial" w:cs="Arial"/>
                <w:sz w:val="24"/>
                <w:szCs w:val="24"/>
              </w:rPr>
              <w:t xml:space="preserve">Über </w:t>
            </w:r>
            <w:proofErr w:type="gramStart"/>
            <w:r>
              <w:rPr>
                <w:rFonts w:ascii="Arial" w:hAnsi="Arial" w:cs="Arial"/>
                <w:sz w:val="24"/>
                <w:szCs w:val="24"/>
              </w:rPr>
              <w:t>lehrgang.online</w:t>
            </w:r>
            <w:proofErr w:type="gramEnd"/>
            <w:r>
              <w:rPr>
                <w:rFonts w:ascii="Arial" w:hAnsi="Arial" w:cs="Arial"/>
                <w:sz w:val="24"/>
                <w:szCs w:val="24"/>
              </w:rPr>
              <w:t>, externe Verweise, Verkehrssicherung, Menü „Erste Schritte“ öffnen und lesen.</w:t>
            </w:r>
          </w:p>
          <w:p w14:paraId="6B923D6A" w14:textId="00AB7AD9" w:rsidR="00095B76" w:rsidRDefault="00095B76"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489447D2" w:rsidR="00915E60" w:rsidRDefault="005F3059" w:rsidP="00915E60">
            <w:pPr>
              <w:rPr>
                <w:rFonts w:ascii="Arial" w:hAnsi="Arial" w:cs="Arial"/>
                <w:sz w:val="24"/>
                <w:szCs w:val="24"/>
              </w:rPr>
            </w:pPr>
            <w:r>
              <w:rPr>
                <w:rFonts w:ascii="Arial" w:hAnsi="Arial" w:cs="Arial"/>
                <w:sz w:val="24"/>
                <w:szCs w:val="24"/>
              </w:rPr>
              <w:t>2</w:t>
            </w:r>
            <w:r w:rsidR="008C033A">
              <w:rPr>
                <w:rFonts w:ascii="Arial" w:hAnsi="Arial" w:cs="Arial"/>
                <w:sz w:val="24"/>
                <w:szCs w:val="24"/>
              </w:rPr>
              <w:t>.2</w:t>
            </w:r>
          </w:p>
        </w:tc>
        <w:tc>
          <w:tcPr>
            <w:tcW w:w="5619" w:type="dxa"/>
            <w:shd w:val="clear" w:color="auto" w:fill="FFFFFF" w:themeFill="background1"/>
          </w:tcPr>
          <w:p w14:paraId="3D1B69A5" w14:textId="77777777" w:rsidR="0034076F" w:rsidRDefault="00095B76" w:rsidP="0034076F">
            <w:pPr>
              <w:pStyle w:val="Listenabsatz"/>
              <w:numPr>
                <w:ilvl w:val="0"/>
                <w:numId w:val="1"/>
              </w:numPr>
              <w:rPr>
                <w:rFonts w:ascii="Arial" w:hAnsi="Arial" w:cs="Arial"/>
                <w:sz w:val="24"/>
                <w:szCs w:val="24"/>
              </w:rPr>
            </w:pPr>
            <w:r>
              <w:rPr>
                <w:rFonts w:ascii="Arial" w:hAnsi="Arial" w:cs="Arial"/>
                <w:sz w:val="24"/>
                <w:szCs w:val="24"/>
              </w:rPr>
              <w:t>Erstellen Sie Ihre Organisation Verkehrssicherung digital, oder analog.</w:t>
            </w:r>
          </w:p>
          <w:p w14:paraId="48448EE6" w14:textId="77777777" w:rsidR="00095B76" w:rsidRDefault="00095B76" w:rsidP="0034076F">
            <w:pPr>
              <w:pStyle w:val="Listenabsatz"/>
              <w:numPr>
                <w:ilvl w:val="0"/>
                <w:numId w:val="1"/>
              </w:numPr>
              <w:rPr>
                <w:rFonts w:ascii="Arial" w:hAnsi="Arial" w:cs="Arial"/>
                <w:sz w:val="24"/>
                <w:szCs w:val="24"/>
              </w:rPr>
            </w:pPr>
            <w:r>
              <w:rPr>
                <w:rFonts w:ascii="Arial" w:hAnsi="Arial" w:cs="Arial"/>
                <w:sz w:val="24"/>
                <w:szCs w:val="24"/>
              </w:rPr>
              <w:t>Unsere Empfehlung: digitale Organisation</w:t>
            </w:r>
          </w:p>
          <w:p w14:paraId="6581D73B" w14:textId="5B69F3E6" w:rsidR="00095B76" w:rsidRPr="0034076F" w:rsidRDefault="00095B76" w:rsidP="00095B76">
            <w:pPr>
              <w:pStyle w:val="Listenabsatz"/>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7BAFD259" w:rsidR="00915E60" w:rsidRDefault="005F3059" w:rsidP="00915E60">
            <w:pPr>
              <w:rPr>
                <w:rFonts w:ascii="Arial" w:hAnsi="Arial" w:cs="Arial"/>
                <w:sz w:val="24"/>
                <w:szCs w:val="24"/>
              </w:rPr>
            </w:pPr>
            <w:r>
              <w:rPr>
                <w:rFonts w:ascii="Arial" w:hAnsi="Arial" w:cs="Arial"/>
                <w:sz w:val="24"/>
                <w:szCs w:val="24"/>
              </w:rPr>
              <w:t>2</w:t>
            </w:r>
            <w:r w:rsidR="008C033A">
              <w:rPr>
                <w:rFonts w:ascii="Arial" w:hAnsi="Arial" w:cs="Arial"/>
                <w:sz w:val="24"/>
                <w:szCs w:val="24"/>
              </w:rPr>
              <w:t>.3</w:t>
            </w:r>
          </w:p>
        </w:tc>
        <w:tc>
          <w:tcPr>
            <w:tcW w:w="5619" w:type="dxa"/>
            <w:shd w:val="clear" w:color="auto" w:fill="FFFFFF" w:themeFill="background1"/>
          </w:tcPr>
          <w:p w14:paraId="4ED65589" w14:textId="77777777" w:rsidR="0041523C" w:rsidRDefault="00095B76" w:rsidP="00C17F8C">
            <w:pPr>
              <w:pStyle w:val="Listenabsatz"/>
              <w:numPr>
                <w:ilvl w:val="0"/>
                <w:numId w:val="2"/>
              </w:numPr>
              <w:rPr>
                <w:rFonts w:ascii="Arial" w:hAnsi="Arial" w:cs="Arial"/>
                <w:sz w:val="24"/>
                <w:szCs w:val="24"/>
              </w:rPr>
            </w:pPr>
            <w:r>
              <w:rPr>
                <w:rFonts w:ascii="Arial" w:hAnsi="Arial" w:cs="Arial"/>
                <w:sz w:val="24"/>
                <w:szCs w:val="24"/>
              </w:rPr>
              <w:t>Für Ihre Organisation haben Wir Ihnen im Download ein Inhaltsverzeichnis für eine analoge Organisation und auch digitale Organisation bereitgestellt.</w:t>
            </w:r>
          </w:p>
          <w:p w14:paraId="4BF8312C" w14:textId="378EAF13" w:rsidR="00095B76" w:rsidRPr="00C17F8C" w:rsidRDefault="00095B76" w:rsidP="00095B76">
            <w:pPr>
              <w:pStyle w:val="Listenabsatz"/>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73EE8C23" w:rsidR="00915E60" w:rsidRDefault="005F3059" w:rsidP="00915E60">
            <w:pPr>
              <w:rPr>
                <w:rFonts w:ascii="Arial" w:hAnsi="Arial" w:cs="Arial"/>
                <w:sz w:val="24"/>
                <w:szCs w:val="24"/>
              </w:rPr>
            </w:pPr>
            <w:r>
              <w:rPr>
                <w:rFonts w:ascii="Arial" w:hAnsi="Arial" w:cs="Arial"/>
                <w:sz w:val="24"/>
                <w:szCs w:val="24"/>
              </w:rPr>
              <w:t>2</w:t>
            </w:r>
            <w:r w:rsidR="008C033A">
              <w:rPr>
                <w:rFonts w:ascii="Arial" w:hAnsi="Arial" w:cs="Arial"/>
                <w:sz w:val="24"/>
                <w:szCs w:val="24"/>
              </w:rPr>
              <w:t>.4</w:t>
            </w:r>
          </w:p>
        </w:tc>
        <w:tc>
          <w:tcPr>
            <w:tcW w:w="5619" w:type="dxa"/>
            <w:shd w:val="clear" w:color="auto" w:fill="FFFFFF" w:themeFill="background1"/>
          </w:tcPr>
          <w:p w14:paraId="77B177FB" w14:textId="77777777" w:rsidR="0041523C" w:rsidRDefault="00095B76" w:rsidP="00AA7280">
            <w:pPr>
              <w:pStyle w:val="Listenabsatz"/>
              <w:numPr>
                <w:ilvl w:val="0"/>
                <w:numId w:val="3"/>
              </w:numPr>
              <w:rPr>
                <w:rFonts w:ascii="Arial" w:hAnsi="Arial" w:cs="Arial"/>
                <w:sz w:val="24"/>
                <w:szCs w:val="24"/>
              </w:rPr>
            </w:pPr>
            <w:r>
              <w:rPr>
                <w:rFonts w:ascii="Arial" w:hAnsi="Arial" w:cs="Arial"/>
                <w:sz w:val="24"/>
                <w:szCs w:val="24"/>
              </w:rPr>
              <w:t xml:space="preserve">Zur Vorabinformation hat </w:t>
            </w:r>
            <w:proofErr w:type="gramStart"/>
            <w:r>
              <w:rPr>
                <w:rFonts w:ascii="Arial" w:hAnsi="Arial" w:cs="Arial"/>
                <w:sz w:val="24"/>
                <w:szCs w:val="24"/>
              </w:rPr>
              <w:t>IMS Services</w:t>
            </w:r>
            <w:proofErr w:type="gramEnd"/>
            <w:r>
              <w:rPr>
                <w:rFonts w:ascii="Arial" w:hAnsi="Arial" w:cs="Arial"/>
                <w:sz w:val="24"/>
                <w:szCs w:val="24"/>
              </w:rPr>
              <w:t xml:space="preserve"> eine Auflistung der Verkehrssicherungs-</w:t>
            </w:r>
            <w:proofErr w:type="spellStart"/>
            <w:r>
              <w:rPr>
                <w:rFonts w:ascii="Arial" w:hAnsi="Arial" w:cs="Arial"/>
                <w:sz w:val="24"/>
                <w:szCs w:val="24"/>
              </w:rPr>
              <w:t>maßnahmen</w:t>
            </w:r>
            <w:proofErr w:type="spellEnd"/>
            <w:r>
              <w:rPr>
                <w:rFonts w:ascii="Arial" w:hAnsi="Arial" w:cs="Arial"/>
                <w:sz w:val="24"/>
                <w:szCs w:val="24"/>
              </w:rPr>
              <w:t xml:space="preserve"> bereitgestellt. Sie dient der Übersicht der erforderlichen Umsetzungen.</w:t>
            </w:r>
          </w:p>
          <w:p w14:paraId="4C1F5EB3" w14:textId="1EE92776" w:rsidR="00095B76" w:rsidRPr="00AA7280" w:rsidRDefault="00095B76" w:rsidP="00095B76">
            <w:pPr>
              <w:pStyle w:val="Listenabsatz"/>
              <w:rPr>
                <w:rFonts w:ascii="Arial" w:hAnsi="Arial" w:cs="Arial"/>
                <w:sz w:val="24"/>
                <w:szCs w:val="24"/>
              </w:rPr>
            </w:pP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503C7C0C" w:rsidR="00915E60" w:rsidRDefault="00915E60" w:rsidP="00915E60">
            <w:pPr>
              <w:rPr>
                <w:rFonts w:ascii="Arial" w:hAnsi="Arial" w:cs="Arial"/>
                <w:sz w:val="24"/>
                <w:szCs w:val="24"/>
              </w:rPr>
            </w:pPr>
          </w:p>
        </w:tc>
        <w:tc>
          <w:tcPr>
            <w:tcW w:w="5619" w:type="dxa"/>
            <w:shd w:val="clear" w:color="auto" w:fill="FFFFFF" w:themeFill="background1"/>
          </w:tcPr>
          <w:p w14:paraId="7AAC11DE" w14:textId="56B57D84" w:rsidR="00915E60" w:rsidRPr="00095B76" w:rsidRDefault="00915E60" w:rsidP="00095B76">
            <w:pPr>
              <w:rPr>
                <w:rFonts w:ascii="Arial" w:hAnsi="Arial" w:cs="Arial"/>
                <w:sz w:val="24"/>
                <w:szCs w:val="24"/>
              </w:rPr>
            </w:pP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BC4E9E" w:rsidRPr="00915E60" w14:paraId="5D252EF2" w14:textId="77777777" w:rsidTr="00BC4E9E">
        <w:tc>
          <w:tcPr>
            <w:tcW w:w="1777" w:type="dxa"/>
            <w:shd w:val="clear" w:color="auto" w:fill="FFFFFF" w:themeFill="background1"/>
          </w:tcPr>
          <w:p w14:paraId="50D339AD" w14:textId="548B2AA7" w:rsidR="00BC4E9E" w:rsidRDefault="00AA7280" w:rsidP="00BC4E9E">
            <w:pPr>
              <w:rPr>
                <w:rFonts w:ascii="Arial" w:hAnsi="Arial" w:cs="Arial"/>
                <w:sz w:val="24"/>
                <w:szCs w:val="24"/>
              </w:rPr>
            </w:pPr>
            <w:r>
              <w:rPr>
                <w:rFonts w:ascii="Arial" w:hAnsi="Arial" w:cs="Arial"/>
                <w:sz w:val="24"/>
                <w:szCs w:val="24"/>
              </w:rPr>
              <w:t>Anlagen:</w:t>
            </w:r>
          </w:p>
        </w:tc>
        <w:tc>
          <w:tcPr>
            <w:tcW w:w="5619" w:type="dxa"/>
            <w:shd w:val="clear" w:color="auto" w:fill="FFFFFF" w:themeFill="background1"/>
          </w:tcPr>
          <w:p w14:paraId="5A13AC27" w14:textId="77777777" w:rsidR="00BC4E9E" w:rsidRDefault="00095B76" w:rsidP="00BC4E9E">
            <w:pPr>
              <w:rPr>
                <w:rFonts w:ascii="Arial" w:hAnsi="Arial" w:cs="Arial"/>
                <w:sz w:val="24"/>
                <w:szCs w:val="24"/>
              </w:rPr>
            </w:pPr>
            <w:r>
              <w:rPr>
                <w:rFonts w:ascii="Arial" w:hAnsi="Arial" w:cs="Arial"/>
                <w:sz w:val="24"/>
                <w:szCs w:val="24"/>
              </w:rPr>
              <w:t>Download</w:t>
            </w:r>
          </w:p>
          <w:p w14:paraId="570232C9" w14:textId="77777777" w:rsidR="00095B76" w:rsidRDefault="00095B76" w:rsidP="00095B76">
            <w:pPr>
              <w:pStyle w:val="Listenabsatz"/>
              <w:numPr>
                <w:ilvl w:val="0"/>
                <w:numId w:val="3"/>
              </w:numPr>
              <w:rPr>
                <w:rFonts w:ascii="Arial" w:hAnsi="Arial" w:cs="Arial"/>
                <w:sz w:val="24"/>
                <w:szCs w:val="24"/>
              </w:rPr>
            </w:pPr>
            <w:r>
              <w:rPr>
                <w:rFonts w:ascii="Arial" w:hAnsi="Arial" w:cs="Arial"/>
                <w:sz w:val="24"/>
                <w:szCs w:val="24"/>
              </w:rPr>
              <w:t>Inhaltsverzeichnis analog</w:t>
            </w:r>
          </w:p>
          <w:p w14:paraId="13F1E970" w14:textId="77777777" w:rsidR="00095B76" w:rsidRDefault="00095B76" w:rsidP="00095B76">
            <w:pPr>
              <w:pStyle w:val="Listenabsatz"/>
              <w:numPr>
                <w:ilvl w:val="0"/>
                <w:numId w:val="3"/>
              </w:numPr>
              <w:rPr>
                <w:rFonts w:ascii="Arial" w:hAnsi="Arial" w:cs="Arial"/>
                <w:sz w:val="24"/>
                <w:szCs w:val="24"/>
              </w:rPr>
            </w:pPr>
            <w:r>
              <w:rPr>
                <w:rFonts w:ascii="Arial" w:hAnsi="Arial" w:cs="Arial"/>
                <w:sz w:val="24"/>
                <w:szCs w:val="24"/>
              </w:rPr>
              <w:t>Inhaltsverzeichnis Dateistruktur digital</w:t>
            </w:r>
          </w:p>
          <w:p w14:paraId="46043679" w14:textId="77777777" w:rsidR="00095B76" w:rsidRDefault="00095B76" w:rsidP="00095B76">
            <w:pPr>
              <w:pStyle w:val="Listenabsatz"/>
              <w:numPr>
                <w:ilvl w:val="0"/>
                <w:numId w:val="3"/>
              </w:numPr>
              <w:rPr>
                <w:rFonts w:ascii="Arial" w:hAnsi="Arial" w:cs="Arial"/>
                <w:sz w:val="24"/>
                <w:szCs w:val="24"/>
              </w:rPr>
            </w:pPr>
            <w:r>
              <w:rPr>
                <w:rFonts w:ascii="Arial" w:hAnsi="Arial" w:cs="Arial"/>
                <w:sz w:val="24"/>
                <w:szCs w:val="24"/>
              </w:rPr>
              <w:t>Auflistung Verkehrssicherungsmaßnahmen</w:t>
            </w:r>
          </w:p>
          <w:p w14:paraId="52588E45" w14:textId="62E89A55" w:rsidR="00095B76" w:rsidRPr="00095B76" w:rsidRDefault="00095B76" w:rsidP="00095B76">
            <w:pPr>
              <w:pStyle w:val="Listenabsatz"/>
              <w:rPr>
                <w:rFonts w:ascii="Arial" w:hAnsi="Arial" w:cs="Arial"/>
                <w:sz w:val="24"/>
                <w:szCs w:val="24"/>
              </w:rPr>
            </w:pPr>
          </w:p>
        </w:tc>
        <w:tc>
          <w:tcPr>
            <w:tcW w:w="1666" w:type="dxa"/>
            <w:shd w:val="clear" w:color="auto" w:fill="FFFFFF" w:themeFill="background1"/>
          </w:tcPr>
          <w:p w14:paraId="2A56C08A" w14:textId="77777777" w:rsidR="00BC4E9E" w:rsidRDefault="00BC4E9E" w:rsidP="00BC4E9E">
            <w:pPr>
              <w:rPr>
                <w:rFonts w:ascii="Arial" w:hAnsi="Arial" w:cs="Arial"/>
                <w:sz w:val="24"/>
                <w:szCs w:val="24"/>
              </w:rPr>
            </w:pPr>
          </w:p>
        </w:tc>
      </w:tr>
      <w:tr w:rsidR="00BC4E9E" w:rsidRPr="00915E60" w14:paraId="5983229C" w14:textId="77777777" w:rsidTr="00BC4E9E">
        <w:tc>
          <w:tcPr>
            <w:tcW w:w="1777" w:type="dxa"/>
            <w:shd w:val="clear" w:color="auto" w:fill="FFFFFF" w:themeFill="background1"/>
          </w:tcPr>
          <w:p w14:paraId="7686D852" w14:textId="5A5BC1D8" w:rsidR="00BC4E9E" w:rsidRDefault="00BC4E9E" w:rsidP="00BC4E9E">
            <w:pPr>
              <w:rPr>
                <w:rFonts w:ascii="Arial" w:hAnsi="Arial" w:cs="Arial"/>
                <w:sz w:val="24"/>
                <w:szCs w:val="24"/>
              </w:rPr>
            </w:pPr>
          </w:p>
        </w:tc>
        <w:tc>
          <w:tcPr>
            <w:tcW w:w="5619" w:type="dxa"/>
            <w:shd w:val="clear" w:color="auto" w:fill="FFFFFF" w:themeFill="background1"/>
          </w:tcPr>
          <w:p w14:paraId="2E25BCE6" w14:textId="36D311B9" w:rsidR="00BC4E9E" w:rsidRDefault="00BC4E9E" w:rsidP="00BC4E9E">
            <w:pPr>
              <w:rPr>
                <w:rFonts w:ascii="Arial" w:hAnsi="Arial" w:cs="Arial"/>
                <w:sz w:val="24"/>
                <w:szCs w:val="24"/>
              </w:rPr>
            </w:pPr>
          </w:p>
        </w:tc>
        <w:tc>
          <w:tcPr>
            <w:tcW w:w="1666" w:type="dxa"/>
            <w:shd w:val="clear" w:color="auto" w:fill="FFFFFF" w:themeFill="background1"/>
          </w:tcPr>
          <w:p w14:paraId="78CC87D0" w14:textId="77777777" w:rsidR="00BC4E9E" w:rsidRDefault="00BC4E9E" w:rsidP="00BC4E9E">
            <w:pPr>
              <w:rPr>
                <w:rFonts w:ascii="Arial" w:hAnsi="Arial" w:cs="Arial"/>
                <w:sz w:val="24"/>
                <w:szCs w:val="24"/>
              </w:rPr>
            </w:pPr>
          </w:p>
        </w:tc>
      </w:tr>
      <w:tr w:rsidR="00BC4E9E" w:rsidRPr="00915E60" w14:paraId="299332DC" w14:textId="77777777" w:rsidTr="00BC4E9E">
        <w:tc>
          <w:tcPr>
            <w:tcW w:w="1777" w:type="dxa"/>
            <w:shd w:val="clear" w:color="auto" w:fill="FFFFFF" w:themeFill="background1"/>
          </w:tcPr>
          <w:p w14:paraId="16D391D1" w14:textId="60351FAC" w:rsidR="00BC4E9E" w:rsidRDefault="00BC4E9E" w:rsidP="00BC4E9E">
            <w:pPr>
              <w:rPr>
                <w:rFonts w:ascii="Arial" w:hAnsi="Arial" w:cs="Arial"/>
                <w:sz w:val="24"/>
                <w:szCs w:val="24"/>
              </w:rPr>
            </w:pPr>
          </w:p>
        </w:tc>
        <w:tc>
          <w:tcPr>
            <w:tcW w:w="5619" w:type="dxa"/>
            <w:shd w:val="clear" w:color="auto" w:fill="FFFFFF" w:themeFill="background1"/>
          </w:tcPr>
          <w:p w14:paraId="4D8DBBEB" w14:textId="0D285AEE" w:rsidR="00BC4E9E" w:rsidRDefault="00BC4E9E" w:rsidP="00BC4E9E">
            <w:pPr>
              <w:rPr>
                <w:rFonts w:ascii="Arial" w:hAnsi="Arial" w:cs="Arial"/>
                <w:sz w:val="24"/>
                <w:szCs w:val="24"/>
              </w:rPr>
            </w:pPr>
          </w:p>
        </w:tc>
        <w:tc>
          <w:tcPr>
            <w:tcW w:w="1666" w:type="dxa"/>
            <w:shd w:val="clear" w:color="auto" w:fill="FFFFFF" w:themeFill="background1"/>
          </w:tcPr>
          <w:p w14:paraId="516EFAAA" w14:textId="77777777" w:rsidR="00BC4E9E" w:rsidRDefault="00BC4E9E" w:rsidP="00BC4E9E">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E4DF39B" w14:textId="77777777" w:rsidR="00BC4E9E" w:rsidRDefault="0041523C" w:rsidP="00BC4E9E">
            <w:pPr>
              <w:rPr>
                <w:rFonts w:ascii="Arial" w:hAnsi="Arial" w:cs="Arial"/>
                <w:sz w:val="24"/>
                <w:szCs w:val="24"/>
              </w:rPr>
            </w:pPr>
            <w:r>
              <w:rPr>
                <w:rFonts w:ascii="Arial" w:hAnsi="Arial" w:cs="Arial"/>
                <w:sz w:val="24"/>
                <w:szCs w:val="24"/>
              </w:rPr>
              <w:t xml:space="preserve">Bitte beachten Sie </w:t>
            </w:r>
            <w:r w:rsidR="00C13D39">
              <w:rPr>
                <w:rFonts w:ascii="Arial" w:hAnsi="Arial" w:cs="Arial"/>
                <w:sz w:val="24"/>
                <w:szCs w:val="24"/>
              </w:rPr>
              <w:t>die EU-DSGVO Datenschutzbestimmungen</w:t>
            </w:r>
          </w:p>
          <w:p w14:paraId="63067BAD" w14:textId="277143AE" w:rsidR="00095B76" w:rsidRDefault="00095B76" w:rsidP="00BC4E9E">
            <w:pPr>
              <w:rPr>
                <w:rFonts w:ascii="Arial" w:hAnsi="Arial" w:cs="Arial"/>
                <w:sz w:val="24"/>
                <w:szCs w:val="24"/>
              </w:rPr>
            </w:pP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9BA"/>
    <w:multiLevelType w:val="hybridMultilevel"/>
    <w:tmpl w:val="B4908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42BDD"/>
    <w:multiLevelType w:val="hybridMultilevel"/>
    <w:tmpl w:val="CB82D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B279F9"/>
    <w:multiLevelType w:val="hybridMultilevel"/>
    <w:tmpl w:val="43D21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53A77"/>
    <w:multiLevelType w:val="hybridMultilevel"/>
    <w:tmpl w:val="5EEE6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244090">
    <w:abstractNumId w:val="2"/>
  </w:num>
  <w:num w:numId="2" w16cid:durableId="1955282223">
    <w:abstractNumId w:val="4"/>
  </w:num>
  <w:num w:numId="3" w16cid:durableId="504832162">
    <w:abstractNumId w:val="1"/>
  </w:num>
  <w:num w:numId="4" w16cid:durableId="927999525">
    <w:abstractNumId w:val="0"/>
  </w:num>
  <w:num w:numId="5" w16cid:durableId="1148205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5B76"/>
    <w:rsid w:val="00096626"/>
    <w:rsid w:val="001B21E0"/>
    <w:rsid w:val="002168AD"/>
    <w:rsid w:val="00281215"/>
    <w:rsid w:val="00290CD2"/>
    <w:rsid w:val="0030261B"/>
    <w:rsid w:val="003063D1"/>
    <w:rsid w:val="0034076F"/>
    <w:rsid w:val="003D0FBF"/>
    <w:rsid w:val="0041523C"/>
    <w:rsid w:val="00596189"/>
    <w:rsid w:val="005F3059"/>
    <w:rsid w:val="00857149"/>
    <w:rsid w:val="008C033A"/>
    <w:rsid w:val="00915E60"/>
    <w:rsid w:val="00AA7280"/>
    <w:rsid w:val="00B96796"/>
    <w:rsid w:val="00BC4E9E"/>
    <w:rsid w:val="00C13D39"/>
    <w:rsid w:val="00C17F8C"/>
    <w:rsid w:val="00CC318A"/>
    <w:rsid w:val="00CD10E8"/>
    <w:rsid w:val="00D60DCC"/>
    <w:rsid w:val="00EE198F"/>
    <w:rsid w:val="00EE72D7"/>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2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34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2023-10-23T14:25:00Z</dcterms:created>
  <dcterms:modified xsi:type="dcterms:W3CDTF">2023-10-23T14:25:00Z</dcterms:modified>
</cp:coreProperties>
</file>