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4BAE9A1D" w:rsidR="001B21E0" w:rsidRPr="00290CD2" w:rsidRDefault="00AF231F" w:rsidP="001B21E0">
            <w:pPr>
              <w:jc w:val="center"/>
              <w:rPr>
                <w:rFonts w:ascii="Arial" w:hAnsi="Arial" w:cs="Arial"/>
                <w:b/>
                <w:sz w:val="24"/>
                <w:szCs w:val="24"/>
              </w:rPr>
            </w:pPr>
            <w:r>
              <w:rPr>
                <w:rFonts w:ascii="Arial" w:hAnsi="Arial" w:cs="Arial"/>
                <w:b/>
                <w:sz w:val="24"/>
                <w:szCs w:val="24"/>
              </w:rPr>
              <w:t>6</w:t>
            </w:r>
          </w:p>
        </w:tc>
        <w:tc>
          <w:tcPr>
            <w:tcW w:w="5811" w:type="dxa"/>
          </w:tcPr>
          <w:p w14:paraId="57A7E331" w14:textId="06220F35" w:rsidR="001B21E0" w:rsidRPr="001B21E0" w:rsidRDefault="00DF2FC9">
            <w:pPr>
              <w:rPr>
                <w:rFonts w:ascii="Arial" w:hAnsi="Arial" w:cs="Arial"/>
                <w:sz w:val="24"/>
                <w:szCs w:val="24"/>
              </w:rPr>
            </w:pPr>
            <w:r w:rsidRPr="00DF2FC9">
              <w:rPr>
                <w:rFonts w:ascii="Arial" w:hAnsi="Arial" w:cs="Arial"/>
                <w:sz w:val="24"/>
                <w:szCs w:val="24"/>
              </w:rPr>
              <w:t>Betriebliche Anweisungen zur Umsetzung der Verkehrssicherung</w:t>
            </w: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6F588062" w:rsidR="001B21E0" w:rsidRPr="001B21E0" w:rsidRDefault="00DF2FC9" w:rsidP="00290CD2">
            <w:pPr>
              <w:jc w:val="center"/>
              <w:rPr>
                <w:rFonts w:ascii="Arial" w:hAnsi="Arial" w:cs="Arial"/>
                <w:sz w:val="24"/>
                <w:szCs w:val="24"/>
              </w:rPr>
            </w:pPr>
            <w:r>
              <w:rPr>
                <w:rFonts w:ascii="Arial" w:hAnsi="Arial" w:cs="Arial"/>
                <w:sz w:val="24"/>
                <w:szCs w:val="24"/>
              </w:rPr>
              <w:t>O1R10</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1"/>
        <w:gridCol w:w="1693"/>
      </w:tblGrid>
      <w:tr w:rsidR="00915E60" w:rsidRPr="001B21E0" w14:paraId="1EEF04B1" w14:textId="77777777" w:rsidTr="00DF2FC9">
        <w:tc>
          <w:tcPr>
            <w:tcW w:w="1838"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DF2FC9">
        <w:tc>
          <w:tcPr>
            <w:tcW w:w="1838" w:type="dxa"/>
          </w:tcPr>
          <w:p w14:paraId="5293B7AB" w14:textId="12B950A6" w:rsidR="00915E60" w:rsidRPr="00290CD2" w:rsidRDefault="00AF231F" w:rsidP="00911B9B">
            <w:pPr>
              <w:jc w:val="center"/>
              <w:rPr>
                <w:rFonts w:ascii="Arial" w:hAnsi="Arial" w:cs="Arial"/>
                <w:b/>
                <w:sz w:val="24"/>
                <w:szCs w:val="24"/>
              </w:rPr>
            </w:pPr>
            <w:r>
              <w:rPr>
                <w:rFonts w:ascii="Arial" w:hAnsi="Arial" w:cs="Arial"/>
                <w:b/>
                <w:sz w:val="24"/>
                <w:szCs w:val="24"/>
              </w:rPr>
              <w:t>6</w:t>
            </w:r>
          </w:p>
        </w:tc>
        <w:tc>
          <w:tcPr>
            <w:tcW w:w="5531" w:type="dxa"/>
          </w:tcPr>
          <w:p w14:paraId="07F9EBE6" w14:textId="1E83B4A1" w:rsidR="00915E60" w:rsidRPr="001B21E0" w:rsidRDefault="00DF2FC9" w:rsidP="00911B9B">
            <w:pPr>
              <w:rPr>
                <w:rFonts w:ascii="Arial" w:hAnsi="Arial" w:cs="Arial"/>
                <w:sz w:val="24"/>
                <w:szCs w:val="24"/>
              </w:rPr>
            </w:pPr>
            <w:r w:rsidRPr="00DF2FC9">
              <w:rPr>
                <w:rFonts w:ascii="Arial" w:hAnsi="Arial" w:cs="Arial"/>
                <w:sz w:val="24"/>
                <w:szCs w:val="24"/>
              </w:rPr>
              <w:t>Betriebliche Anweisungen zur Umsetzung der Verkehrssicherung</w:t>
            </w:r>
          </w:p>
        </w:tc>
        <w:tc>
          <w:tcPr>
            <w:tcW w:w="1693"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6BE05F86" w:rsidR="00915E60" w:rsidRDefault="00DF2FC9" w:rsidP="00915E60">
            <w:pPr>
              <w:rPr>
                <w:rFonts w:ascii="Arial" w:hAnsi="Arial" w:cs="Arial"/>
                <w:sz w:val="24"/>
                <w:szCs w:val="24"/>
              </w:rPr>
            </w:pPr>
            <w:r>
              <w:rPr>
                <w:rFonts w:ascii="Arial" w:hAnsi="Arial" w:cs="Arial"/>
                <w:sz w:val="24"/>
                <w:szCs w:val="24"/>
              </w:rPr>
              <w:t>6</w:t>
            </w:r>
            <w:r w:rsidR="00857149">
              <w:rPr>
                <w:rFonts w:ascii="Arial" w:hAnsi="Arial" w:cs="Arial"/>
                <w:sz w:val="24"/>
                <w:szCs w:val="24"/>
              </w:rPr>
              <w:t>.1</w:t>
            </w:r>
          </w:p>
        </w:tc>
        <w:tc>
          <w:tcPr>
            <w:tcW w:w="5619" w:type="dxa"/>
            <w:shd w:val="clear" w:color="auto" w:fill="FFFFFF" w:themeFill="background1"/>
          </w:tcPr>
          <w:p w14:paraId="6B923D6A" w14:textId="227A9BCC" w:rsidR="00915E60" w:rsidRDefault="00DF2FC9"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Pr>
                <w:rFonts w:ascii="Arial" w:hAnsi="Arial" w:cs="Arial"/>
                <w:sz w:val="24"/>
                <w:szCs w:val="24"/>
              </w:rPr>
              <w:t>10</w:t>
            </w:r>
            <w:r w:rsidRPr="000A5A76">
              <w:rPr>
                <w:rFonts w:ascii="Arial" w:hAnsi="Arial" w:cs="Arial"/>
                <w:sz w:val="24"/>
                <w:szCs w:val="24"/>
              </w:rPr>
              <w:t>“</w:t>
            </w:r>
            <w:r>
              <w:rPr>
                <w:rFonts w:ascii="Arial" w:hAnsi="Arial" w:cs="Arial"/>
                <w:sz w:val="24"/>
                <w:szCs w:val="24"/>
              </w:rPr>
              <w:t xml:space="preserve"> </w:t>
            </w:r>
            <w:r w:rsidRPr="000A5A76">
              <w:rPr>
                <w:rFonts w:ascii="Arial" w:hAnsi="Arial" w:cs="Arial"/>
                <w:sz w:val="24"/>
                <w:szCs w:val="24"/>
              </w:rPr>
              <w:t>öffnen und lesen.</w:t>
            </w: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15E39408" w:rsidR="00915E60" w:rsidRDefault="00DF2FC9" w:rsidP="00915E60">
            <w:pPr>
              <w:rPr>
                <w:rFonts w:ascii="Arial" w:hAnsi="Arial" w:cs="Arial"/>
                <w:sz w:val="24"/>
                <w:szCs w:val="24"/>
              </w:rPr>
            </w:pPr>
            <w:r>
              <w:rPr>
                <w:rFonts w:ascii="Arial" w:hAnsi="Arial" w:cs="Arial"/>
                <w:sz w:val="24"/>
                <w:szCs w:val="24"/>
              </w:rPr>
              <w:t>6</w:t>
            </w:r>
            <w:r w:rsidR="008C033A">
              <w:rPr>
                <w:rFonts w:ascii="Arial" w:hAnsi="Arial" w:cs="Arial"/>
                <w:sz w:val="24"/>
                <w:szCs w:val="24"/>
              </w:rPr>
              <w:t>.2</w:t>
            </w:r>
          </w:p>
        </w:tc>
        <w:tc>
          <w:tcPr>
            <w:tcW w:w="5619" w:type="dxa"/>
            <w:shd w:val="clear" w:color="auto" w:fill="FFFFFF" w:themeFill="background1"/>
          </w:tcPr>
          <w:p w14:paraId="5727EC69" w14:textId="77777777" w:rsidR="00915E60" w:rsidRDefault="00DF2FC9" w:rsidP="00915E60">
            <w:pPr>
              <w:rPr>
                <w:rFonts w:ascii="Arial" w:hAnsi="Arial" w:cs="Arial"/>
                <w:sz w:val="24"/>
                <w:szCs w:val="24"/>
              </w:rPr>
            </w:pPr>
            <w:r w:rsidRPr="00DF2FC9">
              <w:rPr>
                <w:rFonts w:ascii="Arial" w:hAnsi="Arial" w:cs="Arial"/>
                <w:sz w:val="24"/>
                <w:szCs w:val="24"/>
                <w:highlight w:val="yellow"/>
              </w:rPr>
              <w:t>Wichtige Information:</w:t>
            </w:r>
          </w:p>
          <w:p w14:paraId="6581D73B" w14:textId="63ACB29B" w:rsidR="00DF2FC9" w:rsidRDefault="00DF2FC9" w:rsidP="00915E60">
            <w:pPr>
              <w:rPr>
                <w:rFonts w:ascii="Arial" w:hAnsi="Arial" w:cs="Arial"/>
                <w:sz w:val="24"/>
                <w:szCs w:val="24"/>
              </w:rPr>
            </w:pPr>
            <w:r>
              <w:rPr>
                <w:rFonts w:ascii="Arial" w:hAnsi="Arial" w:cs="Arial"/>
                <w:sz w:val="24"/>
                <w:szCs w:val="24"/>
              </w:rPr>
              <w:t>Zur Bestellung gemäß O1R3 (Internes Personal) und Beauftragung von externen Unternehmen Verkehrssicherung ist immer eine Anweisung zur Umsetzung erforderlich. Dies ist eine rechtliche Absicherung des Unternehmens.</w:t>
            </w: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20B7D255" w:rsidR="00915E60" w:rsidRDefault="00DF2FC9" w:rsidP="00915E60">
            <w:pPr>
              <w:rPr>
                <w:rFonts w:ascii="Arial" w:hAnsi="Arial" w:cs="Arial"/>
                <w:sz w:val="24"/>
                <w:szCs w:val="24"/>
              </w:rPr>
            </w:pPr>
            <w:r>
              <w:rPr>
                <w:rFonts w:ascii="Arial" w:hAnsi="Arial" w:cs="Arial"/>
                <w:sz w:val="24"/>
                <w:szCs w:val="24"/>
              </w:rPr>
              <w:t>6</w:t>
            </w:r>
            <w:r w:rsidR="008C033A">
              <w:rPr>
                <w:rFonts w:ascii="Arial" w:hAnsi="Arial" w:cs="Arial"/>
                <w:sz w:val="24"/>
                <w:szCs w:val="24"/>
              </w:rPr>
              <w:t>.3</w:t>
            </w:r>
          </w:p>
        </w:tc>
        <w:tc>
          <w:tcPr>
            <w:tcW w:w="5619" w:type="dxa"/>
            <w:shd w:val="clear" w:color="auto" w:fill="FFFFFF" w:themeFill="background1"/>
          </w:tcPr>
          <w:p w14:paraId="551840E8" w14:textId="77777777" w:rsidR="00915E60" w:rsidRDefault="00DF2FC9" w:rsidP="008C033A">
            <w:pPr>
              <w:rPr>
                <w:rFonts w:ascii="Arial" w:hAnsi="Arial" w:cs="Arial"/>
                <w:sz w:val="24"/>
                <w:szCs w:val="24"/>
              </w:rPr>
            </w:pPr>
            <w:r>
              <w:rPr>
                <w:rFonts w:ascii="Arial" w:hAnsi="Arial" w:cs="Arial"/>
                <w:sz w:val="24"/>
                <w:szCs w:val="24"/>
              </w:rPr>
              <w:t>Bei Bedarf:</w:t>
            </w:r>
          </w:p>
          <w:p w14:paraId="5C2F9F94" w14:textId="77777777" w:rsidR="00DF2FC9" w:rsidRDefault="00DF2FC9" w:rsidP="00DF2FC9">
            <w:pPr>
              <w:pStyle w:val="Listenabsatz"/>
              <w:numPr>
                <w:ilvl w:val="0"/>
                <w:numId w:val="2"/>
              </w:numPr>
              <w:rPr>
                <w:rFonts w:ascii="Arial" w:hAnsi="Arial" w:cs="Arial"/>
                <w:sz w:val="24"/>
                <w:szCs w:val="24"/>
              </w:rPr>
            </w:pPr>
            <w:r>
              <w:rPr>
                <w:rFonts w:ascii="Arial" w:hAnsi="Arial" w:cs="Arial"/>
                <w:sz w:val="24"/>
                <w:szCs w:val="24"/>
              </w:rPr>
              <w:t>Umsetzung der Anordnung gemäß Vorlagen / Vorgaben IMS Services</w:t>
            </w:r>
          </w:p>
          <w:p w14:paraId="4BF8312C" w14:textId="42541E3B" w:rsidR="00DF2FC9" w:rsidRPr="00DF2FC9" w:rsidRDefault="00DF2FC9" w:rsidP="00DF2FC9">
            <w:pPr>
              <w:pStyle w:val="Listenabsatz"/>
              <w:numPr>
                <w:ilvl w:val="0"/>
                <w:numId w:val="2"/>
              </w:numPr>
              <w:rPr>
                <w:rFonts w:ascii="Arial" w:hAnsi="Arial" w:cs="Arial"/>
                <w:sz w:val="24"/>
                <w:szCs w:val="24"/>
              </w:rPr>
            </w:pPr>
            <w:r>
              <w:rPr>
                <w:rFonts w:ascii="Arial" w:hAnsi="Arial" w:cs="Arial"/>
                <w:sz w:val="24"/>
                <w:szCs w:val="24"/>
              </w:rPr>
              <w:t>Ablage zur Bestellung Personal, oder Vertragsgrundlage Verkehrssicherung externe Unternehmen.</w:t>
            </w: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539A2A13" w:rsidR="00915E60" w:rsidRDefault="00DF2FC9" w:rsidP="00915E60">
            <w:pPr>
              <w:rPr>
                <w:rFonts w:ascii="Arial" w:hAnsi="Arial" w:cs="Arial"/>
                <w:sz w:val="24"/>
                <w:szCs w:val="24"/>
              </w:rPr>
            </w:pPr>
            <w:r>
              <w:rPr>
                <w:rFonts w:ascii="Arial" w:hAnsi="Arial" w:cs="Arial"/>
                <w:sz w:val="24"/>
                <w:szCs w:val="24"/>
              </w:rPr>
              <w:t>6</w:t>
            </w:r>
            <w:r w:rsidR="008C033A">
              <w:rPr>
                <w:rFonts w:ascii="Arial" w:hAnsi="Arial" w:cs="Arial"/>
                <w:sz w:val="24"/>
                <w:szCs w:val="24"/>
              </w:rPr>
              <w:t>.4</w:t>
            </w:r>
          </w:p>
        </w:tc>
        <w:tc>
          <w:tcPr>
            <w:tcW w:w="5619" w:type="dxa"/>
            <w:shd w:val="clear" w:color="auto" w:fill="FFFFFF" w:themeFill="background1"/>
          </w:tcPr>
          <w:p w14:paraId="7D86048A" w14:textId="77777777" w:rsidR="00915E60" w:rsidRDefault="00DF2FC9" w:rsidP="00DF2FC9">
            <w:pPr>
              <w:rPr>
                <w:rFonts w:ascii="Arial" w:hAnsi="Arial" w:cs="Arial"/>
                <w:sz w:val="24"/>
                <w:szCs w:val="24"/>
              </w:rPr>
            </w:pPr>
            <w:r>
              <w:rPr>
                <w:rFonts w:ascii="Arial" w:hAnsi="Arial" w:cs="Arial"/>
                <w:sz w:val="24"/>
                <w:szCs w:val="24"/>
              </w:rPr>
              <w:t>Information:</w:t>
            </w:r>
          </w:p>
          <w:p w14:paraId="40759E05" w14:textId="05A26436" w:rsidR="00DF2FC9" w:rsidRDefault="00DF2FC9" w:rsidP="00DF2FC9">
            <w:pPr>
              <w:rPr>
                <w:rFonts w:ascii="Arial" w:hAnsi="Arial" w:cs="Arial"/>
                <w:sz w:val="24"/>
                <w:szCs w:val="24"/>
              </w:rPr>
            </w:pPr>
            <w:r>
              <w:rPr>
                <w:rFonts w:ascii="Arial" w:hAnsi="Arial" w:cs="Arial"/>
                <w:sz w:val="24"/>
                <w:szCs w:val="24"/>
              </w:rPr>
              <w:t xml:space="preserve">Eine Anweisung zur Umsetzung internes Personal besteht </w:t>
            </w:r>
            <w:proofErr w:type="gramStart"/>
            <w:r>
              <w:rPr>
                <w:rFonts w:ascii="Arial" w:hAnsi="Arial" w:cs="Arial"/>
                <w:sz w:val="24"/>
                <w:szCs w:val="24"/>
              </w:rPr>
              <w:t>aus folgenden</w:t>
            </w:r>
            <w:proofErr w:type="gramEnd"/>
            <w:r>
              <w:rPr>
                <w:rFonts w:ascii="Arial" w:hAnsi="Arial" w:cs="Arial"/>
                <w:sz w:val="24"/>
                <w:szCs w:val="24"/>
              </w:rPr>
              <w:t xml:space="preserve"> Einzelformularen:</w:t>
            </w:r>
          </w:p>
          <w:p w14:paraId="586982AC" w14:textId="77777777" w:rsidR="00DF2FC9" w:rsidRDefault="00DF2FC9" w:rsidP="00DF2FC9">
            <w:pPr>
              <w:pStyle w:val="Listenabsatz"/>
              <w:numPr>
                <w:ilvl w:val="0"/>
                <w:numId w:val="4"/>
              </w:numPr>
              <w:rPr>
                <w:rFonts w:ascii="Arial" w:hAnsi="Arial" w:cs="Arial"/>
                <w:sz w:val="24"/>
                <w:szCs w:val="24"/>
              </w:rPr>
            </w:pPr>
            <w:r>
              <w:rPr>
                <w:rFonts w:ascii="Arial" w:hAnsi="Arial" w:cs="Arial"/>
                <w:sz w:val="24"/>
                <w:szCs w:val="24"/>
              </w:rPr>
              <w:t>Vorlage Betriebliche Anweisung</w:t>
            </w:r>
          </w:p>
          <w:p w14:paraId="34C80F99" w14:textId="77777777" w:rsidR="00DF2FC9" w:rsidRDefault="00DF2FC9" w:rsidP="00DF2FC9">
            <w:pPr>
              <w:pStyle w:val="Listenabsatz"/>
              <w:numPr>
                <w:ilvl w:val="0"/>
                <w:numId w:val="4"/>
              </w:numPr>
              <w:rPr>
                <w:rFonts w:ascii="Arial" w:hAnsi="Arial" w:cs="Arial"/>
                <w:sz w:val="24"/>
                <w:szCs w:val="24"/>
              </w:rPr>
            </w:pPr>
            <w:r>
              <w:rPr>
                <w:rFonts w:ascii="Arial" w:hAnsi="Arial" w:cs="Arial"/>
                <w:sz w:val="24"/>
                <w:szCs w:val="24"/>
              </w:rPr>
              <w:t>Vorlage Muster Unterzeichnungsfeld</w:t>
            </w:r>
          </w:p>
          <w:p w14:paraId="246739D7" w14:textId="084CCF3B" w:rsidR="00DF2FC9" w:rsidRDefault="00DF2FC9" w:rsidP="00DF2FC9">
            <w:pPr>
              <w:pStyle w:val="Listenabsatz"/>
              <w:numPr>
                <w:ilvl w:val="0"/>
                <w:numId w:val="4"/>
              </w:numPr>
              <w:rPr>
                <w:rFonts w:ascii="Arial" w:hAnsi="Arial" w:cs="Arial"/>
                <w:sz w:val="24"/>
                <w:szCs w:val="24"/>
              </w:rPr>
            </w:pPr>
            <w:r>
              <w:rPr>
                <w:rFonts w:ascii="Arial" w:hAnsi="Arial" w:cs="Arial"/>
                <w:sz w:val="24"/>
                <w:szCs w:val="24"/>
              </w:rPr>
              <w:t>Mit Grundlage einer Bestellung internes Personal</w:t>
            </w:r>
            <w:r w:rsidR="009F5858">
              <w:rPr>
                <w:rFonts w:ascii="Arial" w:hAnsi="Arial" w:cs="Arial"/>
                <w:sz w:val="24"/>
                <w:szCs w:val="24"/>
              </w:rPr>
              <w:t xml:space="preserve"> (O1R3)</w:t>
            </w:r>
          </w:p>
          <w:p w14:paraId="027D1E4E" w14:textId="77777777" w:rsidR="00DF2FC9" w:rsidRDefault="00DF2FC9" w:rsidP="00DF2FC9">
            <w:pPr>
              <w:rPr>
                <w:rFonts w:ascii="Arial" w:hAnsi="Arial" w:cs="Arial"/>
                <w:sz w:val="24"/>
                <w:szCs w:val="24"/>
              </w:rPr>
            </w:pPr>
            <w:r>
              <w:rPr>
                <w:rFonts w:ascii="Arial" w:hAnsi="Arial" w:cs="Arial"/>
                <w:sz w:val="24"/>
                <w:szCs w:val="24"/>
              </w:rPr>
              <w:t xml:space="preserve">Eine Anweisung zur Umsetzung </w:t>
            </w:r>
            <w:r w:rsidR="009F5858">
              <w:rPr>
                <w:rFonts w:ascii="Arial" w:hAnsi="Arial" w:cs="Arial"/>
                <w:sz w:val="24"/>
                <w:szCs w:val="24"/>
              </w:rPr>
              <w:t>externe Unternehmen Verkehrssicherung besteht aus:</w:t>
            </w:r>
          </w:p>
          <w:p w14:paraId="66AD7EF0" w14:textId="2A6F4AEF" w:rsidR="009F5858" w:rsidRDefault="009F5858" w:rsidP="009F5858">
            <w:pPr>
              <w:pStyle w:val="Listenabsatz"/>
              <w:numPr>
                <w:ilvl w:val="0"/>
                <w:numId w:val="5"/>
              </w:numPr>
              <w:rPr>
                <w:rFonts w:ascii="Arial" w:hAnsi="Arial" w:cs="Arial"/>
                <w:sz w:val="24"/>
                <w:szCs w:val="24"/>
              </w:rPr>
            </w:pPr>
            <w:r>
              <w:rPr>
                <w:rFonts w:ascii="Arial" w:hAnsi="Arial" w:cs="Arial"/>
                <w:sz w:val="24"/>
                <w:szCs w:val="24"/>
              </w:rPr>
              <w:t>Umsetzungsvertrag Unternehmen</w:t>
            </w:r>
          </w:p>
          <w:p w14:paraId="611CA097" w14:textId="77777777" w:rsidR="009F5858" w:rsidRDefault="009F5858" w:rsidP="009F5858">
            <w:pPr>
              <w:pStyle w:val="Listenabsatz"/>
              <w:numPr>
                <w:ilvl w:val="0"/>
                <w:numId w:val="5"/>
              </w:numPr>
              <w:rPr>
                <w:rFonts w:ascii="Arial" w:hAnsi="Arial" w:cs="Arial"/>
                <w:sz w:val="24"/>
                <w:szCs w:val="24"/>
              </w:rPr>
            </w:pPr>
            <w:r>
              <w:rPr>
                <w:rFonts w:ascii="Arial" w:hAnsi="Arial" w:cs="Arial"/>
                <w:sz w:val="24"/>
                <w:szCs w:val="24"/>
              </w:rPr>
              <w:t>Vorlage Betriebliche Anweisung</w:t>
            </w:r>
          </w:p>
          <w:p w14:paraId="4C1F5EB3" w14:textId="4B0E0482" w:rsidR="009F5858" w:rsidRPr="009F5858" w:rsidRDefault="009F5858" w:rsidP="009F5858">
            <w:pPr>
              <w:pStyle w:val="Listenabsatz"/>
              <w:numPr>
                <w:ilvl w:val="0"/>
                <w:numId w:val="5"/>
              </w:numPr>
              <w:rPr>
                <w:rFonts w:ascii="Arial" w:hAnsi="Arial" w:cs="Arial"/>
                <w:sz w:val="24"/>
                <w:szCs w:val="24"/>
              </w:rPr>
            </w:pPr>
            <w:r>
              <w:rPr>
                <w:rFonts w:ascii="Arial" w:hAnsi="Arial" w:cs="Arial"/>
                <w:sz w:val="24"/>
                <w:szCs w:val="24"/>
              </w:rPr>
              <w:t>Alternativ können die Inhalte der betrieblichen Anweisungen im Vertrag enthalten sein.</w:t>
            </w: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12D3E67A" w:rsidR="00915E60" w:rsidRDefault="00DF2FC9" w:rsidP="00915E60">
            <w:pPr>
              <w:rPr>
                <w:rFonts w:ascii="Arial" w:hAnsi="Arial" w:cs="Arial"/>
                <w:sz w:val="24"/>
                <w:szCs w:val="24"/>
              </w:rPr>
            </w:pPr>
            <w:r>
              <w:rPr>
                <w:rFonts w:ascii="Arial" w:hAnsi="Arial" w:cs="Arial"/>
                <w:sz w:val="24"/>
                <w:szCs w:val="24"/>
              </w:rPr>
              <w:t>6</w:t>
            </w:r>
            <w:r w:rsidR="008C033A">
              <w:rPr>
                <w:rFonts w:ascii="Arial" w:hAnsi="Arial" w:cs="Arial"/>
                <w:sz w:val="24"/>
                <w:szCs w:val="24"/>
              </w:rPr>
              <w:t>.5</w:t>
            </w:r>
          </w:p>
        </w:tc>
        <w:tc>
          <w:tcPr>
            <w:tcW w:w="5619" w:type="dxa"/>
            <w:shd w:val="clear" w:color="auto" w:fill="FFFFFF" w:themeFill="background1"/>
          </w:tcPr>
          <w:p w14:paraId="1C888189" w14:textId="77777777" w:rsidR="00915E60" w:rsidRDefault="009F5858" w:rsidP="00915E60">
            <w:pPr>
              <w:rPr>
                <w:rFonts w:ascii="Arial" w:hAnsi="Arial" w:cs="Arial"/>
                <w:sz w:val="24"/>
                <w:szCs w:val="24"/>
              </w:rPr>
            </w:pPr>
            <w:r>
              <w:rPr>
                <w:rFonts w:ascii="Arial" w:hAnsi="Arial" w:cs="Arial"/>
                <w:sz w:val="24"/>
                <w:szCs w:val="24"/>
              </w:rPr>
              <w:t xml:space="preserve">Bitte beachten Sie unsere Anlage „Verkehrssicherungsmaßnahmen“ zum </w:t>
            </w:r>
            <w:proofErr w:type="spellStart"/>
            <w:r>
              <w:rPr>
                <w:rFonts w:ascii="Arial" w:hAnsi="Arial" w:cs="Arial"/>
                <w:sz w:val="24"/>
                <w:szCs w:val="24"/>
              </w:rPr>
              <w:t>download</w:t>
            </w:r>
            <w:proofErr w:type="spellEnd"/>
            <w:r>
              <w:rPr>
                <w:rFonts w:ascii="Arial" w:hAnsi="Arial" w:cs="Arial"/>
                <w:sz w:val="24"/>
                <w:szCs w:val="24"/>
              </w:rPr>
              <w:t>.</w:t>
            </w:r>
          </w:p>
          <w:p w14:paraId="2439187B" w14:textId="7F328AE8" w:rsidR="009F5858" w:rsidRDefault="009F5858" w:rsidP="00915E60">
            <w:pPr>
              <w:rPr>
                <w:rFonts w:ascii="Arial" w:hAnsi="Arial" w:cs="Arial"/>
                <w:sz w:val="24"/>
                <w:szCs w:val="24"/>
              </w:rPr>
            </w:pPr>
            <w:r>
              <w:rPr>
                <w:rFonts w:ascii="Arial" w:hAnsi="Arial" w:cs="Arial"/>
                <w:sz w:val="24"/>
                <w:szCs w:val="24"/>
              </w:rPr>
              <w:t>(Anhalt zur Information zu Umsetzungspflichten)</w:t>
            </w: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915E60" w:rsidRPr="00915E60" w14:paraId="339850C8" w14:textId="77777777" w:rsidTr="00BC4E9E">
        <w:tc>
          <w:tcPr>
            <w:tcW w:w="1777" w:type="dxa"/>
            <w:shd w:val="clear" w:color="auto" w:fill="FFFFFF" w:themeFill="background1"/>
          </w:tcPr>
          <w:p w14:paraId="5EB22670" w14:textId="553DF4AD" w:rsidR="00915E60" w:rsidRDefault="009F5858" w:rsidP="00915E60">
            <w:pPr>
              <w:rPr>
                <w:rFonts w:ascii="Arial" w:hAnsi="Arial" w:cs="Arial"/>
                <w:sz w:val="24"/>
                <w:szCs w:val="24"/>
              </w:rPr>
            </w:pPr>
            <w:r>
              <w:rPr>
                <w:rFonts w:ascii="Arial" w:hAnsi="Arial" w:cs="Arial"/>
                <w:sz w:val="24"/>
                <w:szCs w:val="24"/>
              </w:rPr>
              <w:t>6.6</w:t>
            </w:r>
          </w:p>
        </w:tc>
        <w:tc>
          <w:tcPr>
            <w:tcW w:w="5619" w:type="dxa"/>
            <w:shd w:val="clear" w:color="auto" w:fill="FFFFFF" w:themeFill="background1"/>
          </w:tcPr>
          <w:p w14:paraId="4C766BA3" w14:textId="2EB0B310" w:rsidR="00915E60" w:rsidRDefault="009F5858" w:rsidP="00915E60">
            <w:pPr>
              <w:rPr>
                <w:rFonts w:ascii="Arial" w:hAnsi="Arial" w:cs="Arial"/>
                <w:sz w:val="24"/>
                <w:szCs w:val="24"/>
              </w:rPr>
            </w:pPr>
            <w:r>
              <w:rPr>
                <w:rFonts w:ascii="Arial" w:hAnsi="Arial" w:cs="Arial"/>
                <w:sz w:val="24"/>
                <w:szCs w:val="24"/>
              </w:rPr>
              <w:t>Umsetzung eines Meldeformulars Verkehrssicherung</w:t>
            </w:r>
            <w:r w:rsidR="00C863A6">
              <w:rPr>
                <w:rFonts w:ascii="Arial" w:hAnsi="Arial" w:cs="Arial"/>
                <w:sz w:val="24"/>
                <w:szCs w:val="24"/>
              </w:rPr>
              <w:t xml:space="preserve"> (Digital, oder Papierform)</w:t>
            </w:r>
          </w:p>
          <w:p w14:paraId="6027CAAF" w14:textId="77777777" w:rsidR="009F5858" w:rsidRDefault="00C863A6" w:rsidP="00C863A6">
            <w:pPr>
              <w:rPr>
                <w:rFonts w:ascii="Arial" w:hAnsi="Arial" w:cs="Arial"/>
                <w:sz w:val="24"/>
                <w:szCs w:val="24"/>
              </w:rPr>
            </w:pPr>
            <w:r>
              <w:rPr>
                <w:rFonts w:ascii="Arial" w:hAnsi="Arial" w:cs="Arial"/>
                <w:sz w:val="24"/>
                <w:szCs w:val="24"/>
              </w:rPr>
              <w:t>Bei Bedarf:</w:t>
            </w:r>
          </w:p>
          <w:p w14:paraId="3565E057" w14:textId="77777777" w:rsidR="00C863A6" w:rsidRDefault="00C863A6" w:rsidP="00C863A6">
            <w:pPr>
              <w:pStyle w:val="Listenabsatz"/>
              <w:numPr>
                <w:ilvl w:val="0"/>
                <w:numId w:val="7"/>
              </w:numPr>
              <w:rPr>
                <w:rFonts w:ascii="Arial" w:hAnsi="Arial" w:cs="Arial"/>
                <w:sz w:val="24"/>
                <w:szCs w:val="24"/>
              </w:rPr>
            </w:pPr>
            <w:r>
              <w:rPr>
                <w:rFonts w:ascii="Arial" w:hAnsi="Arial" w:cs="Arial"/>
                <w:sz w:val="24"/>
                <w:szCs w:val="24"/>
              </w:rPr>
              <w:t>Erstellung eines Meldeformulars „Verkehrssicherung“ nach Muster IMS Services (Download).</w:t>
            </w:r>
          </w:p>
          <w:p w14:paraId="7379874D" w14:textId="5F997D88" w:rsidR="00C863A6" w:rsidRPr="00C863A6" w:rsidRDefault="00C863A6" w:rsidP="00C863A6">
            <w:pPr>
              <w:pStyle w:val="Listenabsatz"/>
              <w:numPr>
                <w:ilvl w:val="0"/>
                <w:numId w:val="7"/>
              </w:numPr>
              <w:rPr>
                <w:rFonts w:ascii="Arial" w:hAnsi="Arial" w:cs="Arial"/>
                <w:sz w:val="24"/>
                <w:szCs w:val="24"/>
              </w:rPr>
            </w:pPr>
            <w:r>
              <w:rPr>
                <w:rFonts w:ascii="Arial" w:hAnsi="Arial" w:cs="Arial"/>
                <w:sz w:val="24"/>
                <w:szCs w:val="24"/>
              </w:rPr>
              <w:t>Information an Nutzer / Bewohner ausgeben.</w:t>
            </w:r>
          </w:p>
        </w:tc>
        <w:tc>
          <w:tcPr>
            <w:tcW w:w="1666" w:type="dxa"/>
            <w:shd w:val="clear" w:color="auto" w:fill="FFFFFF" w:themeFill="background1"/>
          </w:tcPr>
          <w:p w14:paraId="18489567"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70E03FC0" w:rsidR="00915E60" w:rsidRDefault="00C863A6" w:rsidP="00915E60">
            <w:pPr>
              <w:rPr>
                <w:rFonts w:ascii="Arial" w:hAnsi="Arial" w:cs="Arial"/>
                <w:sz w:val="24"/>
                <w:szCs w:val="24"/>
              </w:rPr>
            </w:pPr>
            <w:r>
              <w:rPr>
                <w:rFonts w:ascii="Arial" w:hAnsi="Arial" w:cs="Arial"/>
                <w:sz w:val="24"/>
                <w:szCs w:val="24"/>
              </w:rPr>
              <w:t>Anlagen</w:t>
            </w:r>
          </w:p>
        </w:tc>
        <w:tc>
          <w:tcPr>
            <w:tcW w:w="5619" w:type="dxa"/>
            <w:shd w:val="clear" w:color="auto" w:fill="FFFFFF" w:themeFill="background1"/>
          </w:tcPr>
          <w:p w14:paraId="1F5627A6" w14:textId="77777777" w:rsidR="00915E60" w:rsidRDefault="00C863A6" w:rsidP="00915E60">
            <w:pPr>
              <w:rPr>
                <w:rFonts w:ascii="Arial" w:hAnsi="Arial" w:cs="Arial"/>
                <w:sz w:val="24"/>
                <w:szCs w:val="24"/>
              </w:rPr>
            </w:pPr>
            <w:r>
              <w:rPr>
                <w:rFonts w:ascii="Arial" w:hAnsi="Arial" w:cs="Arial"/>
                <w:sz w:val="24"/>
                <w:szCs w:val="24"/>
              </w:rPr>
              <w:t>Download:</w:t>
            </w:r>
          </w:p>
          <w:p w14:paraId="2CC04457" w14:textId="77777777" w:rsidR="00C863A6" w:rsidRDefault="0037050E" w:rsidP="0037050E">
            <w:pPr>
              <w:pStyle w:val="Listenabsatz"/>
              <w:numPr>
                <w:ilvl w:val="0"/>
                <w:numId w:val="8"/>
              </w:numPr>
              <w:rPr>
                <w:rFonts w:ascii="Arial" w:hAnsi="Arial" w:cs="Arial"/>
                <w:sz w:val="24"/>
                <w:szCs w:val="24"/>
              </w:rPr>
            </w:pPr>
            <w:r w:rsidRPr="0037050E">
              <w:rPr>
                <w:rFonts w:ascii="Arial" w:hAnsi="Arial" w:cs="Arial"/>
                <w:sz w:val="24"/>
                <w:szCs w:val="24"/>
              </w:rPr>
              <w:t>Musteranweisung</w:t>
            </w:r>
            <w:r>
              <w:rPr>
                <w:rFonts w:ascii="Arial" w:hAnsi="Arial" w:cs="Arial"/>
                <w:sz w:val="24"/>
                <w:szCs w:val="24"/>
              </w:rPr>
              <w:t xml:space="preserve"> für verschiedene Verkehrssicherungsmaßnahmen</w:t>
            </w:r>
          </w:p>
          <w:p w14:paraId="75DE47A1" w14:textId="77777777" w:rsidR="0037050E" w:rsidRDefault="0037050E" w:rsidP="0037050E">
            <w:pPr>
              <w:pStyle w:val="Listenabsatz"/>
              <w:numPr>
                <w:ilvl w:val="0"/>
                <w:numId w:val="8"/>
              </w:numPr>
              <w:rPr>
                <w:rFonts w:ascii="Arial" w:hAnsi="Arial" w:cs="Arial"/>
                <w:sz w:val="24"/>
                <w:szCs w:val="24"/>
              </w:rPr>
            </w:pPr>
            <w:r>
              <w:rPr>
                <w:rFonts w:ascii="Arial" w:hAnsi="Arial" w:cs="Arial"/>
                <w:sz w:val="24"/>
                <w:szCs w:val="24"/>
              </w:rPr>
              <w:t>Musterformular Verkehrssicherungsmaßnahmen</w:t>
            </w:r>
          </w:p>
          <w:p w14:paraId="49DE3368" w14:textId="77777777" w:rsidR="0037050E" w:rsidRDefault="0037050E" w:rsidP="0037050E">
            <w:pPr>
              <w:pStyle w:val="Listenabsatz"/>
              <w:numPr>
                <w:ilvl w:val="0"/>
                <w:numId w:val="8"/>
              </w:numPr>
              <w:rPr>
                <w:rFonts w:ascii="Arial" w:hAnsi="Arial" w:cs="Arial"/>
                <w:sz w:val="24"/>
                <w:szCs w:val="24"/>
              </w:rPr>
            </w:pPr>
            <w:r>
              <w:rPr>
                <w:rFonts w:ascii="Arial" w:hAnsi="Arial" w:cs="Arial"/>
                <w:sz w:val="24"/>
                <w:szCs w:val="24"/>
              </w:rPr>
              <w:t>Muster Vorlage Unterzeichnungsfeld</w:t>
            </w:r>
          </w:p>
          <w:p w14:paraId="58718EC5" w14:textId="77777777" w:rsidR="0037050E" w:rsidRDefault="0037050E" w:rsidP="0037050E">
            <w:pPr>
              <w:pStyle w:val="Listenabsatz"/>
              <w:numPr>
                <w:ilvl w:val="0"/>
                <w:numId w:val="8"/>
              </w:numPr>
              <w:rPr>
                <w:rFonts w:ascii="Arial" w:hAnsi="Arial" w:cs="Arial"/>
                <w:sz w:val="24"/>
                <w:szCs w:val="24"/>
              </w:rPr>
            </w:pPr>
            <w:r>
              <w:rPr>
                <w:rFonts w:ascii="Arial" w:hAnsi="Arial" w:cs="Arial"/>
                <w:sz w:val="24"/>
                <w:szCs w:val="24"/>
              </w:rPr>
              <w:t>Übersicht Information Verkehrssicherungsmaßnahmen</w:t>
            </w:r>
          </w:p>
          <w:p w14:paraId="7AAC11DE" w14:textId="394A8B6A" w:rsidR="0037050E" w:rsidRPr="0037050E" w:rsidRDefault="0037050E" w:rsidP="0037050E">
            <w:pPr>
              <w:pStyle w:val="Listenabsatz"/>
              <w:numPr>
                <w:ilvl w:val="0"/>
                <w:numId w:val="8"/>
              </w:numPr>
              <w:rPr>
                <w:rFonts w:ascii="Arial" w:hAnsi="Arial" w:cs="Arial"/>
                <w:sz w:val="24"/>
                <w:szCs w:val="24"/>
              </w:rPr>
            </w:pPr>
            <w:r>
              <w:rPr>
                <w:rFonts w:ascii="Arial" w:hAnsi="Arial" w:cs="Arial"/>
                <w:sz w:val="24"/>
                <w:szCs w:val="24"/>
              </w:rPr>
              <w:t>Muster Formular Meldung Verkehrssicherung</w:t>
            </w: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2591387F" w:rsidR="00BC4E9E" w:rsidRDefault="0037050E" w:rsidP="00BC4E9E">
            <w:pPr>
              <w:rPr>
                <w:rFonts w:ascii="Arial" w:hAnsi="Arial" w:cs="Arial"/>
                <w:sz w:val="24"/>
                <w:szCs w:val="24"/>
              </w:rPr>
            </w:pPr>
            <w:r>
              <w:rPr>
                <w:rFonts w:ascii="Arial" w:hAnsi="Arial" w:cs="Arial"/>
                <w:sz w:val="24"/>
                <w:szCs w:val="24"/>
              </w:rPr>
              <w:t>Bitte beachten Sie die Datenschutzbestimmungen nach EU-DSGVO.</w:t>
            </w: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6FDA"/>
    <w:multiLevelType w:val="hybridMultilevel"/>
    <w:tmpl w:val="95F42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521AD2"/>
    <w:multiLevelType w:val="hybridMultilevel"/>
    <w:tmpl w:val="3F62E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F5D52"/>
    <w:multiLevelType w:val="hybridMultilevel"/>
    <w:tmpl w:val="BA2C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02B60"/>
    <w:multiLevelType w:val="hybridMultilevel"/>
    <w:tmpl w:val="588A2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C400B"/>
    <w:multiLevelType w:val="hybridMultilevel"/>
    <w:tmpl w:val="418E4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824052"/>
    <w:multiLevelType w:val="hybridMultilevel"/>
    <w:tmpl w:val="8BE2C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395CED"/>
    <w:multiLevelType w:val="hybridMultilevel"/>
    <w:tmpl w:val="7B828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5774">
    <w:abstractNumId w:val="6"/>
  </w:num>
  <w:num w:numId="2" w16cid:durableId="1897467535">
    <w:abstractNumId w:val="5"/>
  </w:num>
  <w:num w:numId="3" w16cid:durableId="1917131671">
    <w:abstractNumId w:val="4"/>
  </w:num>
  <w:num w:numId="4" w16cid:durableId="839152621">
    <w:abstractNumId w:val="0"/>
  </w:num>
  <w:num w:numId="5" w16cid:durableId="877426029">
    <w:abstractNumId w:val="3"/>
  </w:num>
  <w:num w:numId="6" w16cid:durableId="519976987">
    <w:abstractNumId w:val="2"/>
  </w:num>
  <w:num w:numId="7" w16cid:durableId="1087381366">
    <w:abstractNumId w:val="1"/>
  </w:num>
  <w:num w:numId="8" w16cid:durableId="1046611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90CD2"/>
    <w:rsid w:val="0030261B"/>
    <w:rsid w:val="003063D1"/>
    <w:rsid w:val="0037050E"/>
    <w:rsid w:val="00596189"/>
    <w:rsid w:val="00857149"/>
    <w:rsid w:val="008C033A"/>
    <w:rsid w:val="00915E60"/>
    <w:rsid w:val="009F5858"/>
    <w:rsid w:val="00AA53F8"/>
    <w:rsid w:val="00AF231F"/>
    <w:rsid w:val="00B15FAA"/>
    <w:rsid w:val="00B96796"/>
    <w:rsid w:val="00BC4E9E"/>
    <w:rsid w:val="00BE75F3"/>
    <w:rsid w:val="00C23826"/>
    <w:rsid w:val="00C53820"/>
    <w:rsid w:val="00C863A6"/>
    <w:rsid w:val="00CC318A"/>
    <w:rsid w:val="00CD10E8"/>
    <w:rsid w:val="00D60DCC"/>
    <w:rsid w:val="00DF2FC9"/>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DF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77EB8A-287D-47EE-B117-A3DC42CDF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2023-10-23T12:43:00Z</dcterms:created>
  <dcterms:modified xsi:type="dcterms:W3CDTF">2023-10-23T12:43:00Z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